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51EA" w:rsidRPr="002E51EA" w:rsidTr="0005179A">
        <w:tc>
          <w:tcPr>
            <w:tcW w:w="9345" w:type="dxa"/>
            <w:gridSpan w:val="2"/>
          </w:tcPr>
          <w:p w:rsidR="002E51EA" w:rsidRPr="002E51EA" w:rsidRDefault="002E51EA" w:rsidP="002E51EA">
            <w:pPr>
              <w:pStyle w:val="a3"/>
              <w:ind w:firstLine="709"/>
              <w:jc w:val="center"/>
            </w:pPr>
            <w:r w:rsidRPr="002E51EA">
              <w:rPr>
                <w:b/>
                <w:sz w:val="32"/>
                <w:szCs w:val="32"/>
              </w:rPr>
              <w:t>Раздел. Доступная среда</w:t>
            </w:r>
            <w:r w:rsidR="005428A1">
              <w:rPr>
                <w:b/>
                <w:sz w:val="32"/>
                <w:szCs w:val="32"/>
              </w:rPr>
              <w:t xml:space="preserve"> структурного подразделения МБОУ Калиновская СОШ детский сад «Калинка»</w:t>
            </w:r>
            <w:bookmarkStart w:id="0" w:name="_GoBack"/>
            <w:bookmarkEnd w:id="0"/>
            <w:r w:rsidR="005428A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E51EA" w:rsidRPr="002E51EA" w:rsidTr="0089721B">
        <w:tc>
          <w:tcPr>
            <w:tcW w:w="4672" w:type="dxa"/>
          </w:tcPr>
          <w:p w:rsidR="002E51EA" w:rsidRPr="002E51EA" w:rsidRDefault="002E51EA" w:rsidP="002E51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специально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  <w:proofErr w:type="gramEnd"/>
          </w:p>
        </w:tc>
        <w:tc>
          <w:tcPr>
            <w:tcW w:w="4673" w:type="dxa"/>
          </w:tcPr>
          <w:p w:rsidR="002E51EA" w:rsidRPr="002E51EA" w:rsidRDefault="002E51EA" w:rsidP="002E51EA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2E51EA" w:rsidRPr="002E51EA" w:rsidRDefault="002E51EA" w:rsidP="002E51EA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Имеющиеся формы обучения:</w:t>
            </w:r>
          </w:p>
          <w:p w:rsidR="002E51EA" w:rsidRPr="002E51EA" w:rsidRDefault="002E51EA" w:rsidP="002E51EA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- по индивидуальному учебному плану,</w:t>
            </w:r>
          </w:p>
          <w:p w:rsidR="002E51EA" w:rsidRPr="002E51EA" w:rsidRDefault="002E51EA" w:rsidP="002E51EA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- при наличии медицинских показаний и соответствующих документов  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2E51EA" w:rsidRPr="002E51EA" w:rsidRDefault="002E51EA" w:rsidP="002E51EA">
            <w:pPr>
              <w:pStyle w:val="a3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ОВЗ в общеобразовательном учреждении, нет.</w:t>
            </w:r>
          </w:p>
          <w:p w:rsidR="002E51EA" w:rsidRPr="002E51EA" w:rsidRDefault="002E51EA" w:rsidP="001600FC">
            <w:pPr>
              <w:pStyle w:val="a3"/>
              <w:spacing w:after="165" w:afterAutospacing="0"/>
              <w:jc w:val="both"/>
              <w:rPr>
                <w:color w:val="000000"/>
              </w:rPr>
            </w:pPr>
          </w:p>
        </w:tc>
      </w:tr>
      <w:tr w:rsidR="003E2C5D" w:rsidRPr="002E51EA" w:rsidTr="0089721B">
        <w:tc>
          <w:tcPr>
            <w:tcW w:w="4672" w:type="dxa"/>
          </w:tcPr>
          <w:p w:rsidR="003E2C5D" w:rsidRPr="002E51EA" w:rsidRDefault="0034431A" w:rsidP="0034431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 обеспечении беспрепятственного доступа в </w:t>
            </w:r>
            <w:r w:rsidR="003E2C5D"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здания образовательной организации </w:t>
            </w:r>
          </w:p>
        </w:tc>
        <w:tc>
          <w:tcPr>
            <w:tcW w:w="4673" w:type="dxa"/>
          </w:tcPr>
          <w:p w:rsidR="003E2C5D" w:rsidRPr="002E51EA" w:rsidRDefault="003E2C5D" w:rsidP="004C1E95">
            <w:pPr>
              <w:pStyle w:val="a3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 xml:space="preserve">Доступ в здание образовательной организации инвалидам и лицам с ограниченными возможностями здоровья осуществляется через центральный вход, оборудованный элементами </w:t>
            </w:r>
            <w:proofErr w:type="spellStart"/>
            <w:r w:rsidRPr="002E51EA">
              <w:rPr>
                <w:color w:val="000000"/>
              </w:rPr>
              <w:t>безбарьерной</w:t>
            </w:r>
            <w:proofErr w:type="spellEnd"/>
            <w:r w:rsidRPr="002E51EA">
              <w:rPr>
                <w:color w:val="000000"/>
              </w:rPr>
              <w:t xml:space="preserve"> среды.</w:t>
            </w:r>
            <w:proofErr w:type="gramStart"/>
            <w:r w:rsidRPr="002E51EA">
              <w:rPr>
                <w:color w:val="000000"/>
              </w:rPr>
              <w:t xml:space="preserve"> .</w:t>
            </w:r>
            <w:proofErr w:type="gramEnd"/>
            <w:r w:rsidRPr="002E51EA">
              <w:rPr>
                <w:color w:val="000000"/>
              </w:rPr>
              <w:t xml:space="preserve"> Возле входной двери имеется беспроводная кнопка вызова персонала, на стене размещены информационно-тактильные знаки (таблички). При необходимости инвалиду или лицу с ОВЗ будет предоставлено сопровождающее лицо.</w:t>
            </w:r>
          </w:p>
          <w:p w:rsidR="003E2C5D" w:rsidRPr="002E51EA" w:rsidRDefault="003E2C5D" w:rsidP="004C1E95">
            <w:pPr>
              <w:pStyle w:val="a3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С целью обеспечения исполнения законодательства в сфере социальной защиты инвалидов разработан Паспорт доступности объекта: МБОУ</w:t>
            </w:r>
            <w:r w:rsidR="0034431A" w:rsidRPr="002E51EA">
              <w:rPr>
                <w:color w:val="000000"/>
              </w:rPr>
              <w:t xml:space="preserve"> </w:t>
            </w:r>
            <w:r w:rsidRPr="002E51EA">
              <w:rPr>
                <w:color w:val="000000"/>
              </w:rPr>
              <w:t>Калиновская СОШ.</w:t>
            </w:r>
          </w:p>
          <w:p w:rsidR="003E2C5D" w:rsidRPr="002E51EA" w:rsidRDefault="003E2C5D" w:rsidP="004C1E95">
            <w:pPr>
              <w:rPr>
                <w:rFonts w:ascii="Times New Roman" w:hAnsi="Times New Roman" w:cs="Times New Roman"/>
              </w:rPr>
            </w:pPr>
          </w:p>
        </w:tc>
      </w:tr>
      <w:tr w:rsidR="003E2C5D" w:rsidRPr="002E51EA" w:rsidTr="0089721B">
        <w:tc>
          <w:tcPr>
            <w:tcW w:w="4672" w:type="dxa"/>
          </w:tcPr>
          <w:p w:rsidR="003E2C5D" w:rsidRPr="002E51EA" w:rsidRDefault="0034431A" w:rsidP="0034431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Доступ</w:t>
            </w:r>
            <w:r w:rsidR="003E2C5D"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информаци</w:t>
            </w:r>
            <w:r w:rsidR="00710BB7"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онным системам и информационно-</w:t>
            </w:r>
            <w:r w:rsidR="003E2C5D"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телекоммуникационным сетям, в том числе приспособленным для использования инвалидам и лицам с </w:t>
            </w:r>
            <w:r w:rsidR="003E2C5D"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ограниченными возможностями здоровья</w:t>
            </w:r>
          </w:p>
        </w:tc>
        <w:tc>
          <w:tcPr>
            <w:tcW w:w="4673" w:type="dxa"/>
          </w:tcPr>
          <w:p w:rsidR="003E2C5D" w:rsidRPr="002E51EA" w:rsidRDefault="003E2C5D" w:rsidP="00151D89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lastRenderedPageBreak/>
      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</w:t>
            </w:r>
            <w:r w:rsidRPr="002E51EA">
              <w:rPr>
                <w:color w:val="000000"/>
              </w:rPr>
              <w:lastRenderedPageBreak/>
              <w:t>здоровья в компьютерных классах.</w:t>
            </w:r>
          </w:p>
          <w:p w:rsidR="003E2C5D" w:rsidRPr="002E51EA" w:rsidRDefault="003E2C5D" w:rsidP="00151D89">
            <w:pPr>
              <w:pStyle w:val="a3"/>
              <w:spacing w:after="165" w:afterAutospacing="0"/>
              <w:jc w:val="both"/>
              <w:rPr>
                <w:color w:val="000000"/>
              </w:rPr>
            </w:pPr>
            <w:r w:rsidRPr="002E51EA">
              <w:rPr>
                <w:color w:val="000000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Калиновская СОШ и с другими сайтами образовательной направленности, на которых существует версия </w:t>
            </w:r>
            <w:proofErr w:type="gramStart"/>
            <w:r w:rsidRPr="002E51EA">
              <w:rPr>
                <w:color w:val="000000"/>
              </w:rPr>
              <w:t>для</w:t>
            </w:r>
            <w:proofErr w:type="gramEnd"/>
            <w:r w:rsidRPr="002E51EA">
              <w:rPr>
                <w:color w:val="000000"/>
              </w:rPr>
              <w:t xml:space="preserve"> слабовидящих.</w:t>
            </w:r>
          </w:p>
          <w:p w:rsidR="003E2C5D" w:rsidRPr="002E51EA" w:rsidRDefault="003E2C5D" w:rsidP="00151D89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Информационная база Школы оснащена:  - электронной почтой; - локальной сетью; - выходом в Интернет; - функционирует официальный сайт.</w:t>
            </w:r>
          </w:p>
          <w:p w:rsidR="003E2C5D" w:rsidRPr="002E51EA" w:rsidRDefault="003E2C5D" w:rsidP="00151D89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Для обеспечения безопасных условий доступа в сеть интернет в школе действует система контент-фильтрации. Доступ к запрещенным в образовательном процессе ресурсам сети для обучающихся и преподавателей закрыт.</w:t>
            </w:r>
          </w:p>
          <w:p w:rsidR="003E2C5D" w:rsidRPr="002E51EA" w:rsidRDefault="003E2C5D" w:rsidP="00151D89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 доски.</w:t>
            </w:r>
          </w:p>
          <w:p w:rsidR="003E2C5D" w:rsidRPr="002E51EA" w:rsidRDefault="003E2C5D" w:rsidP="00151D89">
            <w:pPr>
              <w:pStyle w:val="a3"/>
              <w:spacing w:after="165" w:afterAutospacing="0"/>
              <w:jc w:val="both"/>
              <w:rPr>
                <w:color w:val="000000"/>
              </w:rPr>
            </w:pPr>
          </w:p>
        </w:tc>
      </w:tr>
      <w:tr w:rsidR="003E2C5D" w:rsidRPr="002E51EA" w:rsidTr="004C1E95">
        <w:trPr>
          <w:trHeight w:val="2133"/>
        </w:trPr>
        <w:tc>
          <w:tcPr>
            <w:tcW w:w="4672" w:type="dxa"/>
          </w:tcPr>
          <w:p w:rsidR="003E2C5D" w:rsidRPr="002E51EA" w:rsidRDefault="003E2C5D" w:rsidP="0034431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Доступ к электронным образовательным ресурсам, к которым обеспечивается доступ </w:t>
            </w:r>
            <w:proofErr w:type="gramStart"/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в том числе приспособленными для использования инвалидами и лицами с ограниченными возможностями здоровья.</w:t>
            </w:r>
          </w:p>
        </w:tc>
        <w:tc>
          <w:tcPr>
            <w:tcW w:w="4673" w:type="dxa"/>
          </w:tcPr>
          <w:p w:rsidR="003E2C5D" w:rsidRPr="002E51EA" w:rsidRDefault="003E2C5D" w:rsidP="004C1E95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В рамках образовательного процесса осуществляется доступ обучающихся ко всем образовательным ресурсам сети Интернет</w:t>
            </w:r>
          </w:p>
          <w:p w:rsidR="003E2C5D" w:rsidRPr="002E51EA" w:rsidRDefault="003E2C5D" w:rsidP="004C1E95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      </w:r>
          </w:p>
          <w:p w:rsidR="003E2C5D" w:rsidRPr="002E51EA" w:rsidRDefault="003E2C5D" w:rsidP="004C1E95">
            <w:pPr>
              <w:pStyle w:val="a3"/>
              <w:spacing w:after="165" w:afterAutospacing="0"/>
              <w:jc w:val="both"/>
              <w:rPr>
                <w:color w:val="000000"/>
                <w:sz w:val="16"/>
                <w:szCs w:val="16"/>
              </w:rPr>
            </w:pPr>
            <w:r w:rsidRPr="002E51EA">
              <w:rPr>
                <w:color w:val="000000"/>
              </w:rPr>
              <w:t>Защита и безопасность работы в сети Интернет обеспечивается Контент-фильтром.</w:t>
            </w:r>
          </w:p>
          <w:p w:rsidR="003E2C5D" w:rsidRPr="002E51EA" w:rsidRDefault="003E2C5D" w:rsidP="004C1E95">
            <w:pPr>
              <w:pStyle w:val="a3"/>
              <w:spacing w:after="165" w:afterAutospacing="0"/>
              <w:jc w:val="both"/>
              <w:rPr>
                <w:color w:val="000000"/>
              </w:rPr>
            </w:pPr>
          </w:p>
        </w:tc>
      </w:tr>
      <w:tr w:rsidR="003E2C5D" w:rsidRPr="002E51EA" w:rsidTr="0089721B">
        <w:tc>
          <w:tcPr>
            <w:tcW w:w="4672" w:type="dxa"/>
          </w:tcPr>
          <w:p w:rsidR="003E2C5D" w:rsidRPr="002E51EA" w:rsidRDefault="003E2C5D" w:rsidP="009A71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4673" w:type="dxa"/>
          </w:tcPr>
          <w:p w:rsidR="003E2C5D" w:rsidRPr="002E51EA" w:rsidRDefault="003E2C5D" w:rsidP="009A71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Специальных технических средств обучения коллективного и индивидуального использования для инвалидов и лиц с ограниченными возможностями здоровья </w:t>
            </w:r>
            <w:proofErr w:type="gramStart"/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E2C5D" w:rsidRPr="002E51EA" w:rsidRDefault="003E2C5D" w:rsidP="009A7195">
            <w:pPr>
              <w:rPr>
                <w:rFonts w:ascii="Times New Roman" w:hAnsi="Times New Roman" w:cs="Times New Roman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Калиновская СОШ нет.</w:t>
            </w:r>
          </w:p>
        </w:tc>
      </w:tr>
      <w:tr w:rsidR="003E2C5D" w:rsidRPr="002E51EA" w:rsidTr="0089721B">
        <w:tc>
          <w:tcPr>
            <w:tcW w:w="4672" w:type="dxa"/>
          </w:tcPr>
          <w:p w:rsidR="003E2C5D" w:rsidRPr="002E51EA" w:rsidRDefault="003E2C5D" w:rsidP="003142D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5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</w:t>
            </w:r>
          </w:p>
        </w:tc>
        <w:tc>
          <w:tcPr>
            <w:tcW w:w="4673" w:type="dxa"/>
          </w:tcPr>
          <w:p w:rsidR="003E2C5D" w:rsidRPr="002E51EA" w:rsidRDefault="003E2C5D" w:rsidP="00A26071">
            <w:pPr>
              <w:pStyle w:val="a3"/>
              <w:spacing w:after="165" w:afterAutospacing="0"/>
              <w:jc w:val="both"/>
            </w:pPr>
            <w:r w:rsidRPr="002E51EA">
              <w:rPr>
                <w:color w:val="000000"/>
                <w:shd w:val="clear" w:color="auto" w:fill="FFFFFF"/>
              </w:rPr>
              <w:t xml:space="preserve">Общежития, интерната, в том числе </w:t>
            </w:r>
            <w:proofErr w:type="gramStart"/>
            <w:r w:rsidRPr="002E51EA">
              <w:rPr>
                <w:color w:val="000000"/>
                <w:shd w:val="clear" w:color="auto" w:fill="FFFFFF"/>
              </w:rPr>
              <w:t>приспособленных</w:t>
            </w:r>
            <w:proofErr w:type="gramEnd"/>
            <w:r w:rsidRPr="002E51EA">
              <w:rPr>
                <w:color w:val="000000"/>
                <w:shd w:val="clear" w:color="auto" w:fill="FFFFFF"/>
              </w:rPr>
              <w:t xml:space="preserve"> для использования инвалидами и лицами с ОВЗ, в ОУ нет.</w:t>
            </w:r>
          </w:p>
        </w:tc>
      </w:tr>
    </w:tbl>
    <w:p w:rsidR="009700A0" w:rsidRPr="002E51EA" w:rsidRDefault="009700A0" w:rsidP="0089721B">
      <w:pPr>
        <w:rPr>
          <w:rFonts w:ascii="Times New Roman" w:hAnsi="Times New Roman" w:cs="Times New Roman"/>
        </w:rPr>
      </w:pPr>
    </w:p>
    <w:sectPr w:rsidR="009700A0" w:rsidRPr="002E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14E"/>
    <w:multiLevelType w:val="hybridMultilevel"/>
    <w:tmpl w:val="95042C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2AA"/>
    <w:multiLevelType w:val="hybridMultilevel"/>
    <w:tmpl w:val="CADA91EE"/>
    <w:lvl w:ilvl="0" w:tplc="F08490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57C8"/>
    <w:multiLevelType w:val="hybridMultilevel"/>
    <w:tmpl w:val="89EEF61E"/>
    <w:lvl w:ilvl="0" w:tplc="099ACFF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5033EE6"/>
    <w:multiLevelType w:val="hybridMultilevel"/>
    <w:tmpl w:val="4EE4FF7E"/>
    <w:lvl w:ilvl="0" w:tplc="98687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EB"/>
    <w:rsid w:val="0021285D"/>
    <w:rsid w:val="002E51EA"/>
    <w:rsid w:val="003142D2"/>
    <w:rsid w:val="0034431A"/>
    <w:rsid w:val="003E2C5D"/>
    <w:rsid w:val="005428A1"/>
    <w:rsid w:val="00710BB7"/>
    <w:rsid w:val="007F0739"/>
    <w:rsid w:val="008333EB"/>
    <w:rsid w:val="0089721B"/>
    <w:rsid w:val="009700A0"/>
    <w:rsid w:val="00A26071"/>
    <w:rsid w:val="00BD6A0C"/>
    <w:rsid w:val="00F40334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0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Калиновская СОШ</cp:lastModifiedBy>
  <cp:revision>12</cp:revision>
  <dcterms:created xsi:type="dcterms:W3CDTF">2021-11-03T11:10:00Z</dcterms:created>
  <dcterms:modified xsi:type="dcterms:W3CDTF">2025-01-21T08:23:00Z</dcterms:modified>
</cp:coreProperties>
</file>